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31EA" w14:textId="77777777" w:rsidR="00EC0274" w:rsidRPr="00C70243" w:rsidRDefault="00EC0274" w:rsidP="00EC0274">
      <w:pPr>
        <w:spacing w:before="120" w:after="120"/>
        <w:rPr>
          <w:rFonts w:ascii="Times New Roman" w:eastAsia="平成明朝" w:hAnsi="Times New Roman"/>
          <w:color w:val="0D0D0D" w:themeColor="text1" w:themeTint="F2"/>
          <w:sz w:val="20"/>
        </w:rPr>
      </w:pPr>
      <w:r w:rsidRPr="00C70243">
        <w:rPr>
          <w:rFonts w:ascii="Times New Roman" w:hAnsi="Times New Roman" w:cs="Times New Roman" w:hint="eastAsia"/>
          <w:color w:val="0D0D0D" w:themeColor="text1" w:themeTint="F2"/>
        </w:rPr>
        <w:t>Form 2-1</w:t>
      </w:r>
    </w:p>
    <w:tbl>
      <w:tblPr>
        <w:tblW w:w="974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515"/>
        <w:gridCol w:w="1165"/>
        <w:gridCol w:w="112"/>
        <w:gridCol w:w="624"/>
        <w:gridCol w:w="225"/>
        <w:gridCol w:w="142"/>
        <w:gridCol w:w="1314"/>
        <w:gridCol w:w="800"/>
        <w:gridCol w:w="39"/>
        <w:gridCol w:w="115"/>
        <w:gridCol w:w="33"/>
        <w:gridCol w:w="708"/>
        <w:gridCol w:w="251"/>
        <w:gridCol w:w="600"/>
        <w:gridCol w:w="709"/>
        <w:gridCol w:w="818"/>
      </w:tblGrid>
      <w:tr w:rsidR="00C70243" w:rsidRPr="00C70243" w14:paraId="061673CD" w14:textId="77777777" w:rsidTr="008459F2">
        <w:trPr>
          <w:gridBefore w:val="13"/>
          <w:wBefore w:w="6659" w:type="dxa"/>
          <w:cantSplit/>
          <w:trHeight w:val="374"/>
        </w:trPr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C379694" w14:textId="77777777" w:rsidR="00EC0274" w:rsidRPr="00C70243" w:rsidRDefault="00EC0274" w:rsidP="00AF7B85">
            <w:pPr>
              <w:spacing w:before="120" w:after="120"/>
              <w:ind w:left="91" w:rightChars="-59" w:right="-114" w:hangingChars="50" w:hanging="91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noProof/>
                <w:color w:val="0D0D0D" w:themeColor="text1" w:themeTint="F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12BEE" wp14:editId="2CEF38E1">
                      <wp:simplePos x="0" y="0"/>
                      <wp:positionH relativeFrom="column">
                        <wp:posOffset>-4084320</wp:posOffset>
                      </wp:positionH>
                      <wp:positionV relativeFrom="paragraph">
                        <wp:posOffset>156845</wp:posOffset>
                      </wp:positionV>
                      <wp:extent cx="3969385" cy="57213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9385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DAF828" w14:textId="77777777" w:rsidR="00187753" w:rsidRPr="007D2CA1" w:rsidRDefault="00187753" w:rsidP="00EC0274">
                                  <w:pPr>
                                    <w:spacing w:line="240" w:lineRule="exact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b/>
                                      <w:sz w:val="26"/>
                                      <w:szCs w:val="26"/>
                                    </w:rPr>
                                    <w:t>Report</w:t>
                                  </w:r>
                                  <w:r w:rsidRPr="007D2CA1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form for </w:t>
                                  </w:r>
                                </w:p>
                                <w:p w14:paraId="356EFDB5" w14:textId="57A5E720" w:rsidR="00187753" w:rsidRPr="007D2CA1" w:rsidRDefault="00187753" w:rsidP="00EC0274">
                                  <w:pPr>
                                    <w:rPr>
                                      <w:rFonts w:ascii="Times New Roman" w:hAnsi="Times New Roman" w:hint="eastAsi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D2CA1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CEReS Overseas Joint Research Program for 20</w:t>
                                  </w:r>
                                  <w:r w:rsidR="00CC7417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="00061065">
                                    <w:rPr>
                                      <w:rFonts w:ascii="Times New Roman" w:hAnsi="Times New Roman" w:hint="eastAsia"/>
                                      <w:b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12B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21.6pt;margin-top:12.35pt;width:312.5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" filled="f" stroked="f">
                      <v:textbox>
                        <w:txbxContent>
                          <w:p w14:paraId="52DAF828" w14:textId="77777777" w:rsidR="00187753" w:rsidRPr="007D2CA1" w:rsidRDefault="00187753" w:rsidP="00EC0274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6"/>
                                <w:szCs w:val="26"/>
                              </w:rPr>
                              <w:t>Report</w:t>
                            </w:r>
                            <w:r w:rsidRPr="007D2CA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form for </w:t>
                            </w:r>
                          </w:p>
                          <w:p w14:paraId="356EFDB5" w14:textId="57A5E720" w:rsidR="00187753" w:rsidRPr="007D2CA1" w:rsidRDefault="00187753" w:rsidP="00EC0274">
                            <w:pPr>
                              <w:rPr>
                                <w:rFonts w:ascii="Times New Roman" w:hAnsi="Times New Roman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7D2CA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CEReS Overseas Joint Research Program for 20</w:t>
                            </w:r>
                            <w:r w:rsidR="00CC741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061065">
                              <w:rPr>
                                <w:rFonts w:ascii="Times New Roman" w:hAnsi="Times New Roman"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*Acceptance date</w:t>
            </w:r>
          </w:p>
        </w:tc>
        <w:tc>
          <w:tcPr>
            <w:tcW w:w="152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B988AEC" w14:textId="347CBAC8" w:rsidR="00EC0274" w:rsidRPr="00C70243" w:rsidRDefault="00EC0274" w:rsidP="001E7C70">
            <w:pPr>
              <w:spacing w:before="120" w:after="120"/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  </w:t>
            </w: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 xml:space="preserve">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 /  </w:t>
            </w: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 xml:space="preserve">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 </w:t>
            </w: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 xml:space="preserve">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/</w:t>
            </w:r>
            <w:r w:rsidR="000B3A4E"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>20</w:t>
            </w:r>
            <w:r w:rsidR="00E86F44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2</w:t>
            </w:r>
            <w:r w:rsidR="00061065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>4</w:t>
            </w:r>
          </w:p>
        </w:tc>
      </w:tr>
      <w:tr w:rsidR="00C70243" w:rsidRPr="00C70243" w14:paraId="25167A71" w14:textId="77777777" w:rsidTr="008459F2">
        <w:trPr>
          <w:gridBefore w:val="13"/>
          <w:wBefore w:w="6659" w:type="dxa"/>
          <w:cantSplit/>
          <w:trHeight w:val="37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66540D0" w14:textId="77777777" w:rsidR="00EC0274" w:rsidRPr="00C70243" w:rsidRDefault="00EC0274" w:rsidP="00AF7B85">
            <w:pPr>
              <w:spacing w:before="120" w:after="120"/>
              <w:ind w:left="91" w:hangingChars="50" w:hanging="91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*</w:t>
            </w:r>
            <w:r w:rsidRPr="00C70243">
              <w:rPr>
                <w:rFonts w:ascii="Times New Roman" w:eastAsia="平成明朝" w:hAnsi="Times New Roman"/>
                <w:snapToGrid w:val="0"/>
                <w:color w:val="0D0D0D" w:themeColor="text1" w:themeTint="F2"/>
                <w:sz w:val="20"/>
              </w:rPr>
              <w:t>Acceptance no.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5742E07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C70243" w:rsidRPr="00C70243" w14:paraId="4FCB629E" w14:textId="77777777" w:rsidTr="008459F2">
        <w:trPr>
          <w:trHeight w:val="374"/>
        </w:trPr>
        <w:tc>
          <w:tcPr>
            <w:tcW w:w="6659" w:type="dxa"/>
            <w:gridSpan w:val="13"/>
            <w:tcBorders>
              <w:top w:val="single" w:sz="8" w:space="0" w:color="auto"/>
              <w:left w:val="single" w:sz="8" w:space="0" w:color="auto"/>
            </w:tcBorders>
          </w:tcPr>
          <w:p w14:paraId="6A6407DB" w14:textId="77777777" w:rsidR="008459F2" w:rsidRPr="00C70243" w:rsidRDefault="008459F2" w:rsidP="008459F2">
            <w:pPr>
              <w:spacing w:line="280" w:lineRule="exact"/>
              <w:ind w:leftChars="-100" w:left="-193" w:firstLineChars="100" w:firstLine="183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Subject fields</w:t>
            </w: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 xml:space="preserve"> ; </w:t>
            </w:r>
          </w:p>
          <w:p w14:paraId="1A8E4F5A" w14:textId="67509FD7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(SP202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-1) Heavy Rainfall Disaster Prediction and Monitoring</w:t>
            </w:r>
          </w:p>
          <w:p w14:paraId="6086EDA9" w14:textId="71FF3FFA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(SP202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-2) Validation of Earth Observation Satellite Data</w:t>
            </w:r>
          </w:p>
          <w:p w14:paraId="33584E8D" w14:textId="6C5A7C8C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(SP202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-3) Greenhouse Gas Budget Monitoring and Modeling</w:t>
            </w:r>
          </w:p>
          <w:p w14:paraId="5DCA4F1D" w14:textId="642CFA8F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(SP202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-4) Novel Microwave Remote Sensing</w:t>
            </w:r>
          </w:p>
          <w:p w14:paraId="3549E7D9" w14:textId="7055BD2E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(SP202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-5) New Generation GEO Satellites</w:t>
            </w:r>
          </w:p>
          <w:p w14:paraId="6F504147" w14:textId="660293DD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(SP202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-6) Agriculture Application</w:t>
            </w:r>
          </w:p>
          <w:p w14:paraId="74E52BA3" w14:textId="79913B40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(SP202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-7) Next Generation Satellite Mission Studies</w:t>
            </w:r>
          </w:p>
          <w:p w14:paraId="16C80D52" w14:textId="7C2B4F21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-1) Innovation in Remote Sensing Technology and Algorithm</w:t>
            </w:r>
          </w:p>
          <w:p w14:paraId="13B3B512" w14:textId="0326B722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-2) Environmental Diagnostics</w:t>
            </w:r>
          </w:p>
          <w:p w14:paraId="70362271" w14:textId="2EDE06D1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-3) Environmental Prediction</w:t>
            </w:r>
          </w:p>
          <w:p w14:paraId="67D43E03" w14:textId="380B14E1" w:rsidR="000E7730" w:rsidRDefault="000E7730" w:rsidP="000E7730">
            <w:pPr>
              <w:autoSpaceDE w:val="0"/>
              <w:autoSpaceDN w:val="0"/>
              <w:textAlignment w:val="auto"/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-4) Integrative Analysis, Big Data Analysis</w:t>
            </w:r>
          </w:p>
          <w:p w14:paraId="545BE7C2" w14:textId="7BDFC4E7" w:rsidR="00EC0274" w:rsidRPr="000E7730" w:rsidRDefault="000E7730" w:rsidP="001E7C70">
            <w:pPr>
              <w:spacing w:line="280" w:lineRule="exact"/>
              <w:ind w:leftChars="-100" w:left="-193" w:firstLineChars="100" w:firstLine="183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>
              <w:rPr>
                <w:rFonts w:ascii="YuGothic-Regular" w:eastAsia="YuGothic-Regular" w:hAnsi="TimesNewRomanPSMT" w:cs="YuGothic-Regular" w:hint="eastAsia"/>
                <w:color w:val="0D0D0D"/>
                <w:sz w:val="20"/>
                <w:szCs w:val="20"/>
              </w:rPr>
              <w:t>□</w:t>
            </w:r>
            <w:r>
              <w:rPr>
                <w:rFonts w:ascii="YuGothic-Regular" w:eastAsia="YuGothic-Regular" w:hAnsi="TimesNewRomanPSMT" w:cs="YuGothic-Regular"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(P202</w:t>
            </w:r>
            <w:r w:rsidR="00061065">
              <w:rPr>
                <w:rFonts w:ascii="TimesNewRomanPSMT" w:eastAsia="ＭＳ 明朝" w:hAnsi="TimesNewRomanPSMT" w:cs="TimesNewRomanPSMT" w:hint="eastAsia"/>
                <w:color w:val="0D0D0D"/>
                <w:sz w:val="20"/>
                <w:szCs w:val="20"/>
              </w:rPr>
              <w:t>4</w:t>
            </w:r>
            <w:r>
              <w:rPr>
                <w:rFonts w:ascii="TimesNewRomanPSMT" w:eastAsia="ＭＳ 明朝" w:hAnsi="TimesNewRomanPSMT" w:cs="TimesNewRomanPSMT"/>
                <w:color w:val="0D0D0D"/>
                <w:sz w:val="20"/>
                <w:szCs w:val="20"/>
              </w:rPr>
              <w:t>-5) Implementation of Remote Sensing in Society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4D6E22E" w14:textId="77777777" w:rsidR="00EC0274" w:rsidRPr="00C70243" w:rsidRDefault="00EC0274" w:rsidP="00AF7B85">
            <w:pPr>
              <w:spacing w:before="120" w:after="120"/>
              <w:ind w:left="91" w:hangingChars="50" w:hanging="91"/>
              <w:rPr>
                <w:rFonts w:ascii="Times New Roman" w:eastAsia="平成明朝" w:hAnsi="Times New Roman"/>
                <w:snapToGrid w:val="0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*</w:t>
            </w:r>
            <w:r w:rsidRPr="00C70243">
              <w:rPr>
                <w:rFonts w:ascii="Times New Roman" w:eastAsia="平成明朝" w:hAnsi="Times New Roman" w:hint="eastAsia"/>
                <w:snapToGrid w:val="0"/>
                <w:color w:val="0D0D0D" w:themeColor="text1" w:themeTint="F2"/>
                <w:sz w:val="20"/>
              </w:rPr>
              <w:t>C</w:t>
            </w:r>
            <w:r w:rsidRPr="00C70243">
              <w:rPr>
                <w:rFonts w:ascii="Times New Roman" w:eastAsia="平成明朝" w:hAnsi="Times New Roman"/>
                <w:snapToGrid w:val="0"/>
                <w:color w:val="0D0D0D" w:themeColor="text1" w:themeTint="F2"/>
                <w:sz w:val="20"/>
              </w:rPr>
              <w:t>orresponding staff members of CEReS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2AFDD59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4C042B" w:rsidRPr="00C70243" w14:paraId="1097602A" w14:textId="77777777" w:rsidTr="00A11EB6">
        <w:trPr>
          <w:trHeight w:val="206"/>
        </w:trPr>
        <w:tc>
          <w:tcPr>
            <w:tcW w:w="4358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932595" w14:textId="77777777" w:rsidR="004C042B" w:rsidRPr="00C70243" w:rsidRDefault="004C042B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Name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15AB55" w14:textId="77777777" w:rsidR="004C042B" w:rsidRPr="00C70243" w:rsidRDefault="004C042B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Name of University or Institute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5AAC6D" w14:textId="77777777" w:rsidR="004C042B" w:rsidRPr="00C70243" w:rsidRDefault="004C042B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>Position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95B58E" w14:textId="77777777" w:rsidR="004C042B" w:rsidRPr="00EB51AE" w:rsidRDefault="004C042B" w:rsidP="004C042B">
            <w:pPr>
              <w:rPr>
                <w:rFonts w:ascii="Times New Roman" w:eastAsia="平成明朝" w:hAnsi="Times New Roman"/>
                <w:color w:val="FF0000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Country</w:t>
            </w:r>
          </w:p>
        </w:tc>
        <w:tc>
          <w:tcPr>
            <w:tcW w:w="818" w:type="dxa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2C7E7" w14:textId="77777777" w:rsidR="004C042B" w:rsidRPr="00A11EB6" w:rsidRDefault="00A11EB6" w:rsidP="00A11EB6">
            <w:pPr>
              <w:jc w:val="center"/>
              <w:rPr>
                <w:rFonts w:ascii="Times New Roman" w:eastAsia="平成明朝" w:hAnsi="Times New Roman"/>
                <w:color w:val="auto"/>
                <w:sz w:val="20"/>
              </w:rPr>
            </w:pPr>
            <w:r w:rsidRPr="00A11EB6">
              <w:rPr>
                <w:rFonts w:ascii="Times New Roman" w:eastAsia="平成明朝" w:hAnsi="Times New Roman"/>
                <w:color w:val="auto"/>
                <w:sz w:val="20"/>
              </w:rPr>
              <w:t>Gender</w:t>
            </w:r>
          </w:p>
          <w:p w14:paraId="159BAF0E" w14:textId="77777777" w:rsidR="00A11EB6" w:rsidRPr="00C70243" w:rsidRDefault="00A11EB6" w:rsidP="00A11EB6">
            <w:pPr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A11EB6">
              <w:rPr>
                <w:rFonts w:ascii="Times New Roman" w:eastAsia="平成明朝" w:hAnsi="Times New Roman"/>
                <w:color w:val="auto"/>
                <w:sz w:val="20"/>
              </w:rPr>
              <w:t>(M/F)</w:t>
            </w:r>
          </w:p>
        </w:tc>
      </w:tr>
      <w:tr w:rsidR="004C042B" w:rsidRPr="00C70243" w14:paraId="1D55F29C" w14:textId="77777777" w:rsidTr="00C111DC">
        <w:trPr>
          <w:trHeight w:hRule="exact" w:val="824"/>
        </w:trPr>
        <w:tc>
          <w:tcPr>
            <w:tcW w:w="4358" w:type="dxa"/>
            <w:gridSpan w:val="8"/>
            <w:tcBorders>
              <w:top w:val="dashSmallGap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A50E7F4" w14:textId="77777777" w:rsidR="004C042B" w:rsidRPr="00C70243" w:rsidRDefault="004C042B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  <w:u w:val="single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  <w:u w:val="single"/>
              </w:rPr>
              <w:t xml:space="preserve">            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 ,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  <w:u w:val="single"/>
              </w:rPr>
              <w:t xml:space="preserve">            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 ,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  <w:u w:val="single"/>
              </w:rPr>
              <w:t xml:space="preserve">             </w:t>
            </w:r>
          </w:p>
          <w:p w14:paraId="2CDF3410" w14:textId="77777777" w:rsidR="004C042B" w:rsidRPr="00C70243" w:rsidRDefault="004C042B" w:rsidP="00EB51AE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Last Na</w:t>
            </w:r>
            <w: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me (capitals)  First Name     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Middle Name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B0A" w14:textId="77777777" w:rsidR="004C042B" w:rsidRPr="00505FF0" w:rsidRDefault="004C042B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E37" w14:textId="77777777" w:rsidR="004C042B" w:rsidRPr="00C70243" w:rsidRDefault="004C042B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492" w14:textId="77777777" w:rsidR="004C042B" w:rsidRPr="00C70243" w:rsidRDefault="004C042B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B65E8D" w14:textId="77777777" w:rsidR="004C042B" w:rsidRPr="00C70243" w:rsidRDefault="004C042B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C70243" w:rsidRPr="00C70243" w14:paraId="360E2333" w14:textId="77777777" w:rsidTr="00C111DC">
        <w:trPr>
          <w:cantSplit/>
          <w:trHeight w:val="535"/>
        </w:trPr>
        <w:tc>
          <w:tcPr>
            <w:tcW w:w="2090" w:type="dxa"/>
            <w:gridSpan w:val="3"/>
            <w:tcBorders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054904AC" w14:textId="77777777" w:rsidR="00EC0274" w:rsidRPr="00C70243" w:rsidRDefault="00EC0274" w:rsidP="000E7730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Address</w:t>
            </w:r>
          </w:p>
        </w:tc>
        <w:tc>
          <w:tcPr>
            <w:tcW w:w="7655" w:type="dxa"/>
            <w:gridSpan w:val="15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D44DE39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C70243" w:rsidRPr="00C70243" w14:paraId="3E67273F" w14:textId="77777777" w:rsidTr="00A11EB6">
        <w:trPr>
          <w:trHeight w:val="357"/>
        </w:trPr>
        <w:tc>
          <w:tcPr>
            <w:tcW w:w="9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6923FB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Contact</w:t>
            </w:r>
          </w:p>
          <w:p w14:paraId="779646D2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details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B27E30B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Tel.</w:t>
            </w:r>
          </w:p>
        </w:tc>
        <w:tc>
          <w:tcPr>
            <w:tcW w:w="16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43E0779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AB164B3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FAX</w:t>
            </w:r>
          </w:p>
        </w:tc>
        <w:tc>
          <w:tcPr>
            <w:tcW w:w="168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2712CA1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AC9CADE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E-mail</w:t>
            </w:r>
          </w:p>
        </w:tc>
        <w:tc>
          <w:tcPr>
            <w:tcW w:w="3234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3A789133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C70243" w:rsidRPr="00C70243" w14:paraId="7FDB3FB0" w14:textId="77777777" w:rsidTr="008459F2">
        <w:trPr>
          <w:trHeight w:val="423"/>
        </w:trPr>
        <w:tc>
          <w:tcPr>
            <w:tcW w:w="9745" w:type="dxa"/>
            <w:gridSpan w:val="18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6596DF0" w14:textId="77777777" w:rsidR="00EC0274" w:rsidRPr="00C70243" w:rsidRDefault="00EC0274" w:rsidP="00AF7B85">
            <w:pPr>
              <w:spacing w:before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The </w:t>
            </w: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>title of joint research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 </w:t>
            </w:r>
          </w:p>
        </w:tc>
      </w:tr>
      <w:tr w:rsidR="00C70243" w:rsidRPr="00C70243" w14:paraId="13334339" w14:textId="77777777" w:rsidTr="00C111DC">
        <w:trPr>
          <w:cantSplit/>
          <w:trHeight w:val="321"/>
        </w:trPr>
        <w:tc>
          <w:tcPr>
            <w:tcW w:w="9745" w:type="dxa"/>
            <w:gridSpan w:val="18"/>
            <w:tcBorders>
              <w:top w:val="dashSmallGap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9274949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C70243" w:rsidRPr="00C70243" w14:paraId="03C9C5D3" w14:textId="77777777" w:rsidTr="008459F2">
        <w:trPr>
          <w:cantSplit/>
        </w:trPr>
        <w:tc>
          <w:tcPr>
            <w:tcW w:w="9745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14:paraId="30A6A30C" w14:textId="77777777" w:rsidR="00EC0274" w:rsidRPr="00C70243" w:rsidRDefault="00EC0274" w:rsidP="00AF7B85">
            <w:pPr>
              <w:spacing w:before="120" w:after="12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This research is   □ new      □ continued from the previous year</w:t>
            </w:r>
          </w:p>
        </w:tc>
      </w:tr>
      <w:tr w:rsidR="00C70243" w:rsidRPr="00C70243" w14:paraId="48147727" w14:textId="77777777" w:rsidTr="00C111DC">
        <w:trPr>
          <w:cantSplit/>
          <w:trHeight w:val="1359"/>
        </w:trPr>
        <w:tc>
          <w:tcPr>
            <w:tcW w:w="3367" w:type="dxa"/>
            <w:gridSpan w:val="5"/>
            <w:tcBorders>
              <w:left w:val="single" w:sz="8" w:space="0" w:color="auto"/>
              <w:right w:val="dashSmallGap" w:sz="4" w:space="0" w:color="auto"/>
            </w:tcBorders>
          </w:tcPr>
          <w:p w14:paraId="6EB6E78C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Publication of research results</w:t>
            </w:r>
          </w:p>
        </w:tc>
        <w:tc>
          <w:tcPr>
            <w:tcW w:w="6378" w:type="dxa"/>
            <w:gridSpan w:val="13"/>
            <w:tcBorders>
              <w:left w:val="dashSmallGap" w:sz="4" w:space="0" w:color="auto"/>
              <w:right w:val="single" w:sz="8" w:space="0" w:color="auto"/>
            </w:tcBorders>
          </w:tcPr>
          <w:p w14:paraId="79DDD307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>*</w:t>
            </w:r>
          </w:p>
          <w:p w14:paraId="4DF5A668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  <w:p w14:paraId="63FDCF27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>*</w:t>
            </w:r>
          </w:p>
          <w:p w14:paraId="1B00F02D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  <w:p w14:paraId="0E0A9C22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>*</w:t>
            </w:r>
          </w:p>
        </w:tc>
      </w:tr>
      <w:tr w:rsidR="00C70243" w:rsidRPr="00C70243" w14:paraId="5ACE3A1C" w14:textId="77777777" w:rsidTr="00C111DC">
        <w:trPr>
          <w:cantSplit/>
          <w:trHeight w:val="741"/>
        </w:trPr>
        <w:tc>
          <w:tcPr>
            <w:tcW w:w="3367" w:type="dxa"/>
            <w:gridSpan w:val="5"/>
            <w:tcBorders>
              <w:left w:val="single" w:sz="8" w:space="0" w:color="auto"/>
              <w:bottom w:val="nil"/>
              <w:right w:val="dashSmallGap" w:sz="4" w:space="0" w:color="auto"/>
            </w:tcBorders>
          </w:tcPr>
          <w:p w14:paraId="542BF2DA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>Publication of your results in the CEReS annual report and on the web site of CEReS</w:t>
            </w:r>
          </w:p>
        </w:tc>
        <w:tc>
          <w:tcPr>
            <w:tcW w:w="6378" w:type="dxa"/>
            <w:gridSpan w:val="13"/>
            <w:tcBorders>
              <w:left w:val="dashSmallGap" w:sz="4" w:space="0" w:color="auto"/>
              <w:bottom w:val="nil"/>
              <w:right w:val="single" w:sz="8" w:space="0" w:color="auto"/>
            </w:tcBorders>
          </w:tcPr>
          <w:p w14:paraId="35106D50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 xml:space="preserve">    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□</w:t>
            </w: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 xml:space="preserve"> Approve          </w:t>
            </w: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>□</w:t>
            </w: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 xml:space="preserve"> Not Approve</w:t>
            </w:r>
          </w:p>
          <w:p w14:paraId="523E60EA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 w:hint="eastAsia"/>
                <w:color w:val="0D0D0D" w:themeColor="text1" w:themeTint="F2"/>
                <w:sz w:val="20"/>
              </w:rPr>
              <w:t>(conditions for publications, if any)</w:t>
            </w:r>
          </w:p>
          <w:p w14:paraId="3E18DC75" w14:textId="77777777" w:rsidR="00EC0274" w:rsidRPr="00C70243" w:rsidRDefault="00EC0274" w:rsidP="00AF7B85">
            <w:pPr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C70243" w:rsidRPr="00C70243" w14:paraId="4F0B597D" w14:textId="77777777" w:rsidTr="00C111DC">
        <w:trPr>
          <w:cantSplit/>
          <w:trHeight w:val="427"/>
        </w:trPr>
        <w:tc>
          <w:tcPr>
            <w:tcW w:w="9745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14:paraId="34983A8F" w14:textId="77777777" w:rsidR="00EC0274" w:rsidRPr="00C70243" w:rsidRDefault="00EC0274" w:rsidP="00AF7B85">
            <w:pPr>
              <w:spacing w:before="120" w:after="120" w:line="180" w:lineRule="auto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  <w:t xml:space="preserve">Names of your co-researchers </w:t>
            </w:r>
          </w:p>
        </w:tc>
      </w:tr>
      <w:tr w:rsidR="004C042B" w:rsidRPr="00C70243" w14:paraId="0078A41A" w14:textId="77777777" w:rsidTr="009B3EFC">
        <w:tc>
          <w:tcPr>
            <w:tcW w:w="2090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0174EC93" w14:textId="77777777" w:rsidR="004C042B" w:rsidRPr="00C70243" w:rsidRDefault="004C042B" w:rsidP="00AF7B85">
            <w:pPr>
              <w:jc w:val="center"/>
              <w:rPr>
                <w:rFonts w:ascii="Times New Roman" w:eastAsia="平成明朝" w:hAnsi="Times New Roman"/>
                <w:color w:val="0D0D0D" w:themeColor="text1" w:themeTint="F2"/>
                <w:sz w:val="16"/>
                <w:szCs w:val="16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16"/>
                <w:szCs w:val="16"/>
              </w:rPr>
              <w:t>Researcher’s Name</w:t>
            </w:r>
          </w:p>
        </w:tc>
        <w:tc>
          <w:tcPr>
            <w:tcW w:w="2126" w:type="dxa"/>
            <w:gridSpan w:val="4"/>
            <w:tcBorders>
              <w:bottom w:val="nil"/>
            </w:tcBorders>
            <w:vAlign w:val="center"/>
          </w:tcPr>
          <w:p w14:paraId="7DA486E9" w14:textId="77777777" w:rsidR="004C042B" w:rsidRPr="00C70243" w:rsidRDefault="004C042B" w:rsidP="00AF7B85">
            <w:pPr>
              <w:widowControl/>
              <w:jc w:val="center"/>
              <w:rPr>
                <w:rFonts w:ascii="Times New Roman" w:eastAsia="平成明朝" w:hAnsi="Times New Roman"/>
                <w:color w:val="0D0D0D" w:themeColor="text1" w:themeTint="F2"/>
                <w:sz w:val="16"/>
                <w:szCs w:val="16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16"/>
                <w:szCs w:val="16"/>
              </w:rPr>
              <w:t>Name of University or Institute</w:t>
            </w:r>
          </w:p>
        </w:tc>
        <w:tc>
          <w:tcPr>
            <w:tcW w:w="225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BD88BBD" w14:textId="77777777" w:rsidR="009B3EFC" w:rsidRDefault="004C042B" w:rsidP="004C042B">
            <w:pPr>
              <w:jc w:val="center"/>
              <w:rPr>
                <w:rFonts w:ascii="Times New Roman" w:eastAsia="平成明朝" w:hAnsi="Times New Roman"/>
                <w:color w:val="0D0D0D" w:themeColor="text1" w:themeTint="F2"/>
                <w:sz w:val="16"/>
                <w:szCs w:val="16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16"/>
                <w:szCs w:val="16"/>
              </w:rPr>
              <w:t xml:space="preserve">Present Status or </w:t>
            </w:r>
          </w:p>
          <w:p w14:paraId="2D7590AD" w14:textId="77777777" w:rsidR="004C042B" w:rsidRPr="007F7516" w:rsidRDefault="004C042B" w:rsidP="004C042B">
            <w:pPr>
              <w:jc w:val="center"/>
              <w:rPr>
                <w:rFonts w:ascii="Times New Roman" w:eastAsia="平成明朝" w:hAnsi="Times New Roman"/>
                <w:color w:val="FF0000"/>
                <w:sz w:val="16"/>
                <w:szCs w:val="16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16"/>
                <w:szCs w:val="16"/>
              </w:rPr>
              <w:t>Grade (graduate students)</w:t>
            </w:r>
          </w:p>
        </w:tc>
        <w:tc>
          <w:tcPr>
            <w:tcW w:w="89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C0D79" w14:textId="77777777" w:rsidR="004C042B" w:rsidRPr="009B3EFC" w:rsidRDefault="009B3EFC" w:rsidP="009B3EFC">
            <w:pPr>
              <w:jc w:val="center"/>
              <w:rPr>
                <w:rFonts w:ascii="Times New Roman" w:eastAsia="平成明朝" w:hAnsi="Times New Roman"/>
                <w:color w:val="auto"/>
                <w:sz w:val="16"/>
                <w:szCs w:val="16"/>
              </w:rPr>
            </w:pPr>
            <w:r w:rsidRPr="009B3EFC">
              <w:rPr>
                <w:rFonts w:ascii="Times New Roman" w:eastAsia="平成明朝" w:hAnsi="Times New Roman"/>
                <w:color w:val="auto"/>
                <w:sz w:val="16"/>
                <w:szCs w:val="16"/>
              </w:rPr>
              <w:t>Gender</w:t>
            </w:r>
          </w:p>
          <w:p w14:paraId="24DD9F85" w14:textId="77777777" w:rsidR="009B3EFC" w:rsidRPr="007F7516" w:rsidRDefault="009B3EFC" w:rsidP="009B3EFC">
            <w:pPr>
              <w:jc w:val="center"/>
              <w:rPr>
                <w:rFonts w:ascii="Times New Roman" w:eastAsia="平成明朝" w:hAnsi="Times New Roman"/>
                <w:color w:val="FF0000"/>
                <w:sz w:val="16"/>
                <w:szCs w:val="16"/>
              </w:rPr>
            </w:pPr>
            <w:r w:rsidRPr="009B3EFC">
              <w:rPr>
                <w:rFonts w:ascii="Times New Roman" w:eastAsia="平成明朝" w:hAnsi="Times New Roman"/>
                <w:color w:val="auto"/>
                <w:sz w:val="16"/>
                <w:szCs w:val="16"/>
              </w:rPr>
              <w:t>(M/F)</w:t>
            </w:r>
          </w:p>
        </w:tc>
        <w:tc>
          <w:tcPr>
            <w:tcW w:w="2378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53D6C82" w14:textId="77777777" w:rsidR="004C042B" w:rsidRPr="00C70243" w:rsidRDefault="004C042B" w:rsidP="00AF7B85">
            <w:pPr>
              <w:jc w:val="center"/>
              <w:rPr>
                <w:rFonts w:ascii="Times New Roman" w:eastAsia="平成明朝" w:hAnsi="Times New Roman"/>
                <w:color w:val="0D0D0D" w:themeColor="text1" w:themeTint="F2"/>
                <w:sz w:val="16"/>
                <w:szCs w:val="16"/>
              </w:rPr>
            </w:pPr>
            <w:r w:rsidRPr="00C70243">
              <w:rPr>
                <w:rFonts w:ascii="Times New Roman" w:eastAsia="平成明朝" w:hAnsi="Times New Roman"/>
                <w:color w:val="0D0D0D" w:themeColor="text1" w:themeTint="F2"/>
                <w:sz w:val="16"/>
                <w:szCs w:val="16"/>
              </w:rPr>
              <w:t>E-mail address</w:t>
            </w:r>
          </w:p>
        </w:tc>
      </w:tr>
      <w:tr w:rsidR="004C042B" w:rsidRPr="00C70243" w14:paraId="7024C139" w14:textId="77777777" w:rsidTr="009B3EFC">
        <w:tc>
          <w:tcPr>
            <w:tcW w:w="2090" w:type="dxa"/>
            <w:gridSpan w:val="3"/>
            <w:tcBorders>
              <w:left w:val="single" w:sz="8" w:space="0" w:color="auto"/>
              <w:bottom w:val="dashed" w:sz="4" w:space="0" w:color="auto"/>
            </w:tcBorders>
          </w:tcPr>
          <w:p w14:paraId="2F3C2A00" w14:textId="77777777" w:rsidR="004C042B" w:rsidRPr="00C70243" w:rsidRDefault="004C042B" w:rsidP="00AF7B85">
            <w:pPr>
              <w:spacing w:before="60" w:after="6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126" w:type="dxa"/>
            <w:gridSpan w:val="4"/>
            <w:tcBorders>
              <w:bottom w:val="dashed" w:sz="4" w:space="0" w:color="auto"/>
            </w:tcBorders>
          </w:tcPr>
          <w:p w14:paraId="32241074" w14:textId="77777777" w:rsidR="004C042B" w:rsidRPr="00C70243" w:rsidRDefault="004C042B" w:rsidP="00AF7B85">
            <w:pPr>
              <w:spacing w:before="60" w:after="6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256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2C97F7F0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895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0F8073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378" w:type="dxa"/>
            <w:gridSpan w:val="4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6BF9E32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4C042B" w:rsidRPr="00C70243" w14:paraId="2F6F643A" w14:textId="77777777" w:rsidTr="009B3EFC">
        <w:trPr>
          <w:trHeight w:val="278"/>
        </w:trPr>
        <w:tc>
          <w:tcPr>
            <w:tcW w:w="209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4D159879" w14:textId="77777777" w:rsidR="004C042B" w:rsidRPr="00C70243" w:rsidRDefault="004C042B" w:rsidP="00AF7B85">
            <w:pPr>
              <w:spacing w:before="60" w:after="6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0874208" w14:textId="77777777" w:rsidR="004C042B" w:rsidRPr="00C70243" w:rsidRDefault="004C042B" w:rsidP="00AF7B85">
            <w:pPr>
              <w:spacing w:before="60" w:after="6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25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FD1235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8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06B45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3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D102530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4C042B" w:rsidRPr="00C70243" w14:paraId="3293A957" w14:textId="77777777" w:rsidTr="009B3EFC">
        <w:trPr>
          <w:trHeight w:val="363"/>
        </w:trPr>
        <w:tc>
          <w:tcPr>
            <w:tcW w:w="209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5F64CAFA" w14:textId="77777777" w:rsidR="004C042B" w:rsidRPr="00C70243" w:rsidRDefault="004C042B" w:rsidP="00AF7B85">
            <w:pPr>
              <w:spacing w:before="60" w:after="6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CBC4B8" w14:textId="77777777" w:rsidR="004C042B" w:rsidRPr="00C70243" w:rsidRDefault="004C042B" w:rsidP="00AF7B85">
            <w:pPr>
              <w:spacing w:before="60" w:after="6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25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C468FE5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8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0B4837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3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DDE41EA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  <w:tr w:rsidR="004C042B" w:rsidRPr="00C70243" w14:paraId="6399E138" w14:textId="77777777" w:rsidTr="00750E73">
        <w:trPr>
          <w:trHeight w:val="134"/>
        </w:trPr>
        <w:tc>
          <w:tcPr>
            <w:tcW w:w="2090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14:paraId="65D447B1" w14:textId="77777777" w:rsidR="004C042B" w:rsidRPr="00C70243" w:rsidRDefault="004C042B" w:rsidP="00AF7B85">
            <w:pPr>
              <w:spacing w:before="60" w:after="6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bottom w:val="single" w:sz="8" w:space="0" w:color="auto"/>
            </w:tcBorders>
          </w:tcPr>
          <w:p w14:paraId="1BCF5062" w14:textId="77777777" w:rsidR="004C042B" w:rsidRPr="00C70243" w:rsidRDefault="004C042B" w:rsidP="00AF7B85">
            <w:pPr>
              <w:spacing w:before="60" w:after="60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256" w:type="dxa"/>
            <w:gridSpan w:val="3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</w:tcPr>
          <w:p w14:paraId="7B4B7579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895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E693CD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  <w:tc>
          <w:tcPr>
            <w:tcW w:w="2378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0E83A" w14:textId="77777777" w:rsidR="004C042B" w:rsidRPr="00C70243" w:rsidRDefault="004C042B" w:rsidP="00AF7B85">
            <w:pPr>
              <w:spacing w:before="60" w:after="60"/>
              <w:jc w:val="center"/>
              <w:rPr>
                <w:rFonts w:ascii="Times New Roman" w:eastAsia="平成明朝" w:hAnsi="Times New Roman"/>
                <w:color w:val="0D0D0D" w:themeColor="text1" w:themeTint="F2"/>
                <w:sz w:val="20"/>
              </w:rPr>
            </w:pPr>
          </w:p>
        </w:tc>
      </w:tr>
    </w:tbl>
    <w:p w14:paraId="21620D9E" w14:textId="77777777" w:rsidR="006F3E7A" w:rsidRPr="00C70243" w:rsidRDefault="006F3E7A" w:rsidP="00C111DC">
      <w:pPr>
        <w:rPr>
          <w:color w:val="0D0D0D" w:themeColor="text1" w:themeTint="F2"/>
        </w:rPr>
      </w:pPr>
    </w:p>
    <w:sectPr w:rsidR="006F3E7A" w:rsidRPr="00C70243" w:rsidSect="00B57D97">
      <w:footerReference w:type="default" r:id="rId8"/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18775" w14:textId="77777777" w:rsidR="00080F7F" w:rsidRDefault="00080F7F">
      <w:r>
        <w:separator/>
      </w:r>
    </w:p>
  </w:endnote>
  <w:endnote w:type="continuationSeparator" w:id="0">
    <w:p w14:paraId="3FE6C408" w14:textId="77777777" w:rsidR="00080F7F" w:rsidRDefault="0008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平成明朝">
    <w:altName w:val="HGP行書体"/>
    <w:charset w:val="80"/>
    <w:family w:val="auto"/>
    <w:pitch w:val="variable"/>
    <w:sig w:usb0="01000000" w:usb1="00000000" w:usb2="07040001" w:usb3="00000000" w:csb0="00020000" w:csb1="00000000"/>
  </w:font>
  <w:font w:name="YuGothic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DB964" w14:textId="77777777" w:rsidR="00187753" w:rsidRDefault="001877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3DD8" w14:textId="77777777" w:rsidR="00080F7F" w:rsidRDefault="00080F7F">
      <w:r>
        <w:rPr>
          <w:rFonts w:ascii="ＭＳ Ｐ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D945B4" w14:textId="77777777" w:rsidR="00080F7F" w:rsidRDefault="0008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BA7"/>
    <w:multiLevelType w:val="hybridMultilevel"/>
    <w:tmpl w:val="D7626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F4620"/>
    <w:multiLevelType w:val="hybridMultilevel"/>
    <w:tmpl w:val="DD3CD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7488624">
    <w:abstractNumId w:val="0"/>
  </w:num>
  <w:num w:numId="2" w16cid:durableId="124448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E5"/>
    <w:rsid w:val="000007DA"/>
    <w:rsid w:val="00003874"/>
    <w:rsid w:val="00041984"/>
    <w:rsid w:val="00042B83"/>
    <w:rsid w:val="00042C23"/>
    <w:rsid w:val="00044E77"/>
    <w:rsid w:val="000509A7"/>
    <w:rsid w:val="00050E51"/>
    <w:rsid w:val="00051827"/>
    <w:rsid w:val="00061065"/>
    <w:rsid w:val="00064126"/>
    <w:rsid w:val="000650CD"/>
    <w:rsid w:val="000665ED"/>
    <w:rsid w:val="000677BA"/>
    <w:rsid w:val="00080F7F"/>
    <w:rsid w:val="0008653D"/>
    <w:rsid w:val="0009005C"/>
    <w:rsid w:val="00092F1F"/>
    <w:rsid w:val="000B1A2B"/>
    <w:rsid w:val="000B3A4E"/>
    <w:rsid w:val="000B71A1"/>
    <w:rsid w:val="000C1764"/>
    <w:rsid w:val="000C17FC"/>
    <w:rsid w:val="000E0B88"/>
    <w:rsid w:val="000E33F3"/>
    <w:rsid w:val="000E5735"/>
    <w:rsid w:val="000E70CA"/>
    <w:rsid w:val="000E7730"/>
    <w:rsid w:val="000F2E62"/>
    <w:rsid w:val="001134DC"/>
    <w:rsid w:val="00113996"/>
    <w:rsid w:val="00113F14"/>
    <w:rsid w:val="00116DA0"/>
    <w:rsid w:val="0012177B"/>
    <w:rsid w:val="001262FC"/>
    <w:rsid w:val="0013047C"/>
    <w:rsid w:val="00132449"/>
    <w:rsid w:val="00136E24"/>
    <w:rsid w:val="00136F1F"/>
    <w:rsid w:val="00141A96"/>
    <w:rsid w:val="00142721"/>
    <w:rsid w:val="00142B0A"/>
    <w:rsid w:val="00155602"/>
    <w:rsid w:val="00156008"/>
    <w:rsid w:val="0015683D"/>
    <w:rsid w:val="0017354C"/>
    <w:rsid w:val="00187753"/>
    <w:rsid w:val="00193EA9"/>
    <w:rsid w:val="00195339"/>
    <w:rsid w:val="001A1B5A"/>
    <w:rsid w:val="001A64E1"/>
    <w:rsid w:val="001C1E18"/>
    <w:rsid w:val="001D17B8"/>
    <w:rsid w:val="001E7C70"/>
    <w:rsid w:val="001F031E"/>
    <w:rsid w:val="00207D12"/>
    <w:rsid w:val="00216E2E"/>
    <w:rsid w:val="00231FA7"/>
    <w:rsid w:val="0023741F"/>
    <w:rsid w:val="0024053F"/>
    <w:rsid w:val="00240FB1"/>
    <w:rsid w:val="002432FA"/>
    <w:rsid w:val="002439FF"/>
    <w:rsid w:val="00247346"/>
    <w:rsid w:val="00251234"/>
    <w:rsid w:val="00262F27"/>
    <w:rsid w:val="00272CD1"/>
    <w:rsid w:val="002735D1"/>
    <w:rsid w:val="00282649"/>
    <w:rsid w:val="002832CE"/>
    <w:rsid w:val="002872D6"/>
    <w:rsid w:val="0029407B"/>
    <w:rsid w:val="0029765B"/>
    <w:rsid w:val="0029769C"/>
    <w:rsid w:val="002A19AA"/>
    <w:rsid w:val="002A3D18"/>
    <w:rsid w:val="002A59DE"/>
    <w:rsid w:val="002A6385"/>
    <w:rsid w:val="002B1B3B"/>
    <w:rsid w:val="002B373B"/>
    <w:rsid w:val="002C1524"/>
    <w:rsid w:val="002C4325"/>
    <w:rsid w:val="002D0EB5"/>
    <w:rsid w:val="002D6CDE"/>
    <w:rsid w:val="002D6D67"/>
    <w:rsid w:val="002E33B8"/>
    <w:rsid w:val="002E4EBE"/>
    <w:rsid w:val="002F2805"/>
    <w:rsid w:val="00314919"/>
    <w:rsid w:val="00322705"/>
    <w:rsid w:val="00326F01"/>
    <w:rsid w:val="0033566E"/>
    <w:rsid w:val="00350525"/>
    <w:rsid w:val="00353041"/>
    <w:rsid w:val="00355A68"/>
    <w:rsid w:val="00357483"/>
    <w:rsid w:val="00372D9A"/>
    <w:rsid w:val="0037399A"/>
    <w:rsid w:val="00384241"/>
    <w:rsid w:val="00386407"/>
    <w:rsid w:val="003875C8"/>
    <w:rsid w:val="003A0ED5"/>
    <w:rsid w:val="003A2659"/>
    <w:rsid w:val="003A4A12"/>
    <w:rsid w:val="003B44F1"/>
    <w:rsid w:val="003B450A"/>
    <w:rsid w:val="003C1D21"/>
    <w:rsid w:val="003D293D"/>
    <w:rsid w:val="003D61CF"/>
    <w:rsid w:val="003E0818"/>
    <w:rsid w:val="003F2781"/>
    <w:rsid w:val="003F55CD"/>
    <w:rsid w:val="003F7BD2"/>
    <w:rsid w:val="00403FC9"/>
    <w:rsid w:val="0040420C"/>
    <w:rsid w:val="00404C48"/>
    <w:rsid w:val="004151ED"/>
    <w:rsid w:val="00416B7D"/>
    <w:rsid w:val="00417C00"/>
    <w:rsid w:val="00420CF3"/>
    <w:rsid w:val="00421A00"/>
    <w:rsid w:val="0043090A"/>
    <w:rsid w:val="00442397"/>
    <w:rsid w:val="004473F3"/>
    <w:rsid w:val="00450019"/>
    <w:rsid w:val="004510FD"/>
    <w:rsid w:val="00464BF8"/>
    <w:rsid w:val="004730A9"/>
    <w:rsid w:val="004850FA"/>
    <w:rsid w:val="004943AF"/>
    <w:rsid w:val="00495B8B"/>
    <w:rsid w:val="004A23AE"/>
    <w:rsid w:val="004A3432"/>
    <w:rsid w:val="004B161B"/>
    <w:rsid w:val="004B2501"/>
    <w:rsid w:val="004B25D0"/>
    <w:rsid w:val="004B5063"/>
    <w:rsid w:val="004B6CE6"/>
    <w:rsid w:val="004C042B"/>
    <w:rsid w:val="004C36F4"/>
    <w:rsid w:val="004D1AB6"/>
    <w:rsid w:val="004D2264"/>
    <w:rsid w:val="004D23FA"/>
    <w:rsid w:val="004D5D92"/>
    <w:rsid w:val="004D6D46"/>
    <w:rsid w:val="004E0593"/>
    <w:rsid w:val="004F1068"/>
    <w:rsid w:val="004F5AEA"/>
    <w:rsid w:val="0050180D"/>
    <w:rsid w:val="00505FF0"/>
    <w:rsid w:val="00536180"/>
    <w:rsid w:val="0055537C"/>
    <w:rsid w:val="00562840"/>
    <w:rsid w:val="00563849"/>
    <w:rsid w:val="00563858"/>
    <w:rsid w:val="00577337"/>
    <w:rsid w:val="0058125C"/>
    <w:rsid w:val="00581A1F"/>
    <w:rsid w:val="005874D9"/>
    <w:rsid w:val="00590252"/>
    <w:rsid w:val="005964B9"/>
    <w:rsid w:val="005A3A5F"/>
    <w:rsid w:val="005B38A4"/>
    <w:rsid w:val="005B7EA8"/>
    <w:rsid w:val="005C392C"/>
    <w:rsid w:val="005C796C"/>
    <w:rsid w:val="005D0FA1"/>
    <w:rsid w:val="005D245B"/>
    <w:rsid w:val="005E3D45"/>
    <w:rsid w:val="005F2346"/>
    <w:rsid w:val="005F46D7"/>
    <w:rsid w:val="00604A1D"/>
    <w:rsid w:val="00606ABD"/>
    <w:rsid w:val="00622DB1"/>
    <w:rsid w:val="00626419"/>
    <w:rsid w:val="00633406"/>
    <w:rsid w:val="0063401B"/>
    <w:rsid w:val="0065247F"/>
    <w:rsid w:val="00653E1E"/>
    <w:rsid w:val="006543B6"/>
    <w:rsid w:val="00654A8F"/>
    <w:rsid w:val="00661E68"/>
    <w:rsid w:val="00662FF9"/>
    <w:rsid w:val="00676FE8"/>
    <w:rsid w:val="0068224E"/>
    <w:rsid w:val="00684288"/>
    <w:rsid w:val="00690BAD"/>
    <w:rsid w:val="006A5AE2"/>
    <w:rsid w:val="006B5140"/>
    <w:rsid w:val="006D12BF"/>
    <w:rsid w:val="006D3B76"/>
    <w:rsid w:val="006D776D"/>
    <w:rsid w:val="006E0D5B"/>
    <w:rsid w:val="006E2177"/>
    <w:rsid w:val="006F3AC8"/>
    <w:rsid w:val="006F3E7A"/>
    <w:rsid w:val="006F6761"/>
    <w:rsid w:val="00703AB5"/>
    <w:rsid w:val="00704C6C"/>
    <w:rsid w:val="00712E4C"/>
    <w:rsid w:val="00714626"/>
    <w:rsid w:val="00714BFA"/>
    <w:rsid w:val="00721603"/>
    <w:rsid w:val="007228C7"/>
    <w:rsid w:val="0072485C"/>
    <w:rsid w:val="00725B06"/>
    <w:rsid w:val="00734746"/>
    <w:rsid w:val="00744807"/>
    <w:rsid w:val="00750E73"/>
    <w:rsid w:val="00751159"/>
    <w:rsid w:val="007527C4"/>
    <w:rsid w:val="00767709"/>
    <w:rsid w:val="0077256D"/>
    <w:rsid w:val="00777B78"/>
    <w:rsid w:val="00786412"/>
    <w:rsid w:val="007901A2"/>
    <w:rsid w:val="007940ED"/>
    <w:rsid w:val="00794EB3"/>
    <w:rsid w:val="007A6DC0"/>
    <w:rsid w:val="007B1898"/>
    <w:rsid w:val="007D35BA"/>
    <w:rsid w:val="007D3777"/>
    <w:rsid w:val="007D4081"/>
    <w:rsid w:val="007E692E"/>
    <w:rsid w:val="007F7516"/>
    <w:rsid w:val="008045B7"/>
    <w:rsid w:val="00815568"/>
    <w:rsid w:val="00815D92"/>
    <w:rsid w:val="00825D4C"/>
    <w:rsid w:val="008311C5"/>
    <w:rsid w:val="00837F14"/>
    <w:rsid w:val="00845236"/>
    <w:rsid w:val="00845350"/>
    <w:rsid w:val="008459F2"/>
    <w:rsid w:val="00845BDC"/>
    <w:rsid w:val="008578D0"/>
    <w:rsid w:val="00861162"/>
    <w:rsid w:val="008634E8"/>
    <w:rsid w:val="00865924"/>
    <w:rsid w:val="0089323B"/>
    <w:rsid w:val="008A752C"/>
    <w:rsid w:val="008B15ED"/>
    <w:rsid w:val="008B3ADE"/>
    <w:rsid w:val="008C5575"/>
    <w:rsid w:val="008C658D"/>
    <w:rsid w:val="008E4940"/>
    <w:rsid w:val="008F2A91"/>
    <w:rsid w:val="008F5FA1"/>
    <w:rsid w:val="008F75DF"/>
    <w:rsid w:val="009005A6"/>
    <w:rsid w:val="00904186"/>
    <w:rsid w:val="0090487D"/>
    <w:rsid w:val="009106A1"/>
    <w:rsid w:val="00911E51"/>
    <w:rsid w:val="00917CE1"/>
    <w:rsid w:val="00932A53"/>
    <w:rsid w:val="009352AB"/>
    <w:rsid w:val="0094067B"/>
    <w:rsid w:val="00944D08"/>
    <w:rsid w:val="009463CB"/>
    <w:rsid w:val="009463D5"/>
    <w:rsid w:val="009557F4"/>
    <w:rsid w:val="00965A87"/>
    <w:rsid w:val="009A6452"/>
    <w:rsid w:val="009B2B19"/>
    <w:rsid w:val="009B3EFC"/>
    <w:rsid w:val="009C3DA3"/>
    <w:rsid w:val="009C56E3"/>
    <w:rsid w:val="009D0699"/>
    <w:rsid w:val="009D46DF"/>
    <w:rsid w:val="009E4191"/>
    <w:rsid w:val="009F6974"/>
    <w:rsid w:val="00A034D2"/>
    <w:rsid w:val="00A040AA"/>
    <w:rsid w:val="00A0552F"/>
    <w:rsid w:val="00A0711A"/>
    <w:rsid w:val="00A1053D"/>
    <w:rsid w:val="00A11DD6"/>
    <w:rsid w:val="00A11EB6"/>
    <w:rsid w:val="00A12B82"/>
    <w:rsid w:val="00A17E2C"/>
    <w:rsid w:val="00A227F8"/>
    <w:rsid w:val="00A235FB"/>
    <w:rsid w:val="00A23E11"/>
    <w:rsid w:val="00A27766"/>
    <w:rsid w:val="00A31024"/>
    <w:rsid w:val="00A31ECD"/>
    <w:rsid w:val="00A45FFF"/>
    <w:rsid w:val="00A4668F"/>
    <w:rsid w:val="00A479FD"/>
    <w:rsid w:val="00A47C46"/>
    <w:rsid w:val="00A5243E"/>
    <w:rsid w:val="00A75AC6"/>
    <w:rsid w:val="00A768A5"/>
    <w:rsid w:val="00A807BD"/>
    <w:rsid w:val="00A80FAB"/>
    <w:rsid w:val="00A91576"/>
    <w:rsid w:val="00A940B4"/>
    <w:rsid w:val="00AA120E"/>
    <w:rsid w:val="00AA611E"/>
    <w:rsid w:val="00AA6801"/>
    <w:rsid w:val="00AA73B8"/>
    <w:rsid w:val="00AA7AA8"/>
    <w:rsid w:val="00AB5967"/>
    <w:rsid w:val="00AD4CCC"/>
    <w:rsid w:val="00AD7335"/>
    <w:rsid w:val="00AD7A96"/>
    <w:rsid w:val="00AE0933"/>
    <w:rsid w:val="00AE22FB"/>
    <w:rsid w:val="00AE6356"/>
    <w:rsid w:val="00AF0AE0"/>
    <w:rsid w:val="00AF42E5"/>
    <w:rsid w:val="00AF44CB"/>
    <w:rsid w:val="00AF580C"/>
    <w:rsid w:val="00AF5943"/>
    <w:rsid w:val="00AF7B85"/>
    <w:rsid w:val="00B00A9A"/>
    <w:rsid w:val="00B00F48"/>
    <w:rsid w:val="00B028D5"/>
    <w:rsid w:val="00B126E0"/>
    <w:rsid w:val="00B162EB"/>
    <w:rsid w:val="00B27772"/>
    <w:rsid w:val="00B30715"/>
    <w:rsid w:val="00B32DA4"/>
    <w:rsid w:val="00B37C3D"/>
    <w:rsid w:val="00B4468B"/>
    <w:rsid w:val="00B44846"/>
    <w:rsid w:val="00B448A9"/>
    <w:rsid w:val="00B56A50"/>
    <w:rsid w:val="00B57D97"/>
    <w:rsid w:val="00B57E18"/>
    <w:rsid w:val="00B837DE"/>
    <w:rsid w:val="00B87C78"/>
    <w:rsid w:val="00B93217"/>
    <w:rsid w:val="00BB31CF"/>
    <w:rsid w:val="00BB64DF"/>
    <w:rsid w:val="00BB7129"/>
    <w:rsid w:val="00BB7BFA"/>
    <w:rsid w:val="00BC5E5D"/>
    <w:rsid w:val="00BD4C08"/>
    <w:rsid w:val="00BD5A80"/>
    <w:rsid w:val="00BD6ACC"/>
    <w:rsid w:val="00BE2347"/>
    <w:rsid w:val="00BE3763"/>
    <w:rsid w:val="00BE6479"/>
    <w:rsid w:val="00BE67EE"/>
    <w:rsid w:val="00BF297A"/>
    <w:rsid w:val="00BF6359"/>
    <w:rsid w:val="00C02DCD"/>
    <w:rsid w:val="00C06B4E"/>
    <w:rsid w:val="00C06CD3"/>
    <w:rsid w:val="00C111DC"/>
    <w:rsid w:val="00C11638"/>
    <w:rsid w:val="00C162D3"/>
    <w:rsid w:val="00C27492"/>
    <w:rsid w:val="00C27E55"/>
    <w:rsid w:val="00C44FFB"/>
    <w:rsid w:val="00C56E72"/>
    <w:rsid w:val="00C5768F"/>
    <w:rsid w:val="00C5790E"/>
    <w:rsid w:val="00C644B7"/>
    <w:rsid w:val="00C70243"/>
    <w:rsid w:val="00C71624"/>
    <w:rsid w:val="00C734C7"/>
    <w:rsid w:val="00CA2B4D"/>
    <w:rsid w:val="00CB399C"/>
    <w:rsid w:val="00CC2CF6"/>
    <w:rsid w:val="00CC48C7"/>
    <w:rsid w:val="00CC4F1E"/>
    <w:rsid w:val="00CC7417"/>
    <w:rsid w:val="00CC7DB4"/>
    <w:rsid w:val="00CD59F5"/>
    <w:rsid w:val="00CD5FAC"/>
    <w:rsid w:val="00CE32CE"/>
    <w:rsid w:val="00CE3C8C"/>
    <w:rsid w:val="00CE4B99"/>
    <w:rsid w:val="00CE6342"/>
    <w:rsid w:val="00CE63A5"/>
    <w:rsid w:val="00CF7426"/>
    <w:rsid w:val="00D00EDA"/>
    <w:rsid w:val="00D00F99"/>
    <w:rsid w:val="00D0137C"/>
    <w:rsid w:val="00D0337B"/>
    <w:rsid w:val="00D1086A"/>
    <w:rsid w:val="00D22F51"/>
    <w:rsid w:val="00D32F85"/>
    <w:rsid w:val="00D44AC0"/>
    <w:rsid w:val="00D6474E"/>
    <w:rsid w:val="00D64FA2"/>
    <w:rsid w:val="00D65386"/>
    <w:rsid w:val="00D816E8"/>
    <w:rsid w:val="00D95DD2"/>
    <w:rsid w:val="00DA2A7B"/>
    <w:rsid w:val="00DA2ED8"/>
    <w:rsid w:val="00DA3C99"/>
    <w:rsid w:val="00DB207E"/>
    <w:rsid w:val="00DB30E8"/>
    <w:rsid w:val="00DC10E7"/>
    <w:rsid w:val="00DC2F9A"/>
    <w:rsid w:val="00DC3603"/>
    <w:rsid w:val="00DD5993"/>
    <w:rsid w:val="00DE62A8"/>
    <w:rsid w:val="00E02AEB"/>
    <w:rsid w:val="00E03007"/>
    <w:rsid w:val="00E07BE6"/>
    <w:rsid w:val="00E3122F"/>
    <w:rsid w:val="00E420BF"/>
    <w:rsid w:val="00E46730"/>
    <w:rsid w:val="00E53219"/>
    <w:rsid w:val="00E57ED1"/>
    <w:rsid w:val="00E639A2"/>
    <w:rsid w:val="00E63A01"/>
    <w:rsid w:val="00E70899"/>
    <w:rsid w:val="00E83D8A"/>
    <w:rsid w:val="00E86F44"/>
    <w:rsid w:val="00E913EB"/>
    <w:rsid w:val="00E95159"/>
    <w:rsid w:val="00EB51AE"/>
    <w:rsid w:val="00EC0274"/>
    <w:rsid w:val="00EC4731"/>
    <w:rsid w:val="00EC77B8"/>
    <w:rsid w:val="00ED1807"/>
    <w:rsid w:val="00ED7309"/>
    <w:rsid w:val="00EE00D4"/>
    <w:rsid w:val="00EE2EDF"/>
    <w:rsid w:val="00EE3E98"/>
    <w:rsid w:val="00EF179F"/>
    <w:rsid w:val="00EF64B7"/>
    <w:rsid w:val="00EF68E9"/>
    <w:rsid w:val="00F01634"/>
    <w:rsid w:val="00F01D32"/>
    <w:rsid w:val="00F029FA"/>
    <w:rsid w:val="00F04836"/>
    <w:rsid w:val="00F06EEB"/>
    <w:rsid w:val="00F07B1C"/>
    <w:rsid w:val="00F203F6"/>
    <w:rsid w:val="00F215E8"/>
    <w:rsid w:val="00F21740"/>
    <w:rsid w:val="00F21ECE"/>
    <w:rsid w:val="00F228CF"/>
    <w:rsid w:val="00F24888"/>
    <w:rsid w:val="00F3278B"/>
    <w:rsid w:val="00F35E54"/>
    <w:rsid w:val="00F72F59"/>
    <w:rsid w:val="00F80F8C"/>
    <w:rsid w:val="00F83E4F"/>
    <w:rsid w:val="00F87A00"/>
    <w:rsid w:val="00F904BF"/>
    <w:rsid w:val="00F910FF"/>
    <w:rsid w:val="00F931C7"/>
    <w:rsid w:val="00F95822"/>
    <w:rsid w:val="00FB295B"/>
    <w:rsid w:val="00FD3DC7"/>
    <w:rsid w:val="00FD4B6C"/>
    <w:rsid w:val="00FD4C4A"/>
    <w:rsid w:val="00FD7579"/>
    <w:rsid w:val="00FE2943"/>
    <w:rsid w:val="00FE452D"/>
    <w:rsid w:val="00FF384B"/>
    <w:rsid w:val="00FF75FE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D564CF"/>
  <w15:docId w15:val="{972EB56B-2515-433D-9B20-A8D92623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Ｐゴシック" w:hAnsi="Century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F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F42E5"/>
    <w:rPr>
      <w:rFonts w:ascii="Century" w:eastAsia="ＭＳ Ｐゴシック" w:hAnsi="Century" w:cs="ＭＳ Ｐゴシック"/>
      <w:color w:val="000000"/>
      <w:kern w:val="0"/>
      <w:sz w:val="21"/>
      <w:szCs w:val="21"/>
    </w:rPr>
  </w:style>
  <w:style w:type="paragraph" w:customStyle="1" w:styleId="1">
    <w:name w:val="リスト段落1"/>
    <w:basedOn w:val="a"/>
    <w:rsid w:val="00BA309E"/>
    <w:pPr>
      <w:adjustRightInd/>
      <w:ind w:leftChars="400" w:left="840"/>
      <w:jc w:val="both"/>
      <w:textAlignment w:val="auto"/>
    </w:pPr>
    <w:rPr>
      <w:rFonts w:eastAsia="ＭＳ 明朝" w:cs="Times New Roman"/>
      <w:color w:val="auto"/>
      <w:kern w:val="2"/>
      <w:szCs w:val="22"/>
    </w:rPr>
  </w:style>
  <w:style w:type="character" w:styleId="a7">
    <w:name w:val="page number"/>
    <w:basedOn w:val="a0"/>
    <w:rsid w:val="00BA309E"/>
  </w:style>
  <w:style w:type="character" w:styleId="a8">
    <w:name w:val="annotation reference"/>
    <w:rsid w:val="00E2664E"/>
    <w:rPr>
      <w:sz w:val="18"/>
      <w:szCs w:val="18"/>
    </w:rPr>
  </w:style>
  <w:style w:type="paragraph" w:styleId="a9">
    <w:name w:val="annotation text"/>
    <w:basedOn w:val="a"/>
    <w:link w:val="aa"/>
    <w:rsid w:val="00E2664E"/>
  </w:style>
  <w:style w:type="character" w:customStyle="1" w:styleId="aa">
    <w:name w:val="コメント文字列 (文字)"/>
    <w:link w:val="a9"/>
    <w:rsid w:val="00E2664E"/>
    <w:rPr>
      <w:rFonts w:ascii="Century" w:eastAsia="ＭＳ Ｐゴシック" w:hAnsi="Century" w:cs="ＭＳ Ｐゴシック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E2664E"/>
    <w:rPr>
      <w:b/>
      <w:bCs/>
    </w:rPr>
  </w:style>
  <w:style w:type="character" w:customStyle="1" w:styleId="ac">
    <w:name w:val="コメント内容 (文字)"/>
    <w:link w:val="ab"/>
    <w:rsid w:val="00E2664E"/>
    <w:rPr>
      <w:rFonts w:ascii="Century" w:eastAsia="ＭＳ Ｐゴシック" w:hAnsi="Century" w:cs="ＭＳ Ｐゴシック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rsid w:val="00E2664E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rsid w:val="00E2664E"/>
    <w:rPr>
      <w:rFonts w:ascii="ヒラギノ角ゴ ProN W3" w:eastAsia="ヒラギノ角ゴ ProN W3" w:hAnsi="Century" w:cs="ＭＳ Ｐゴシック"/>
      <w:color w:val="000000"/>
      <w:sz w:val="18"/>
      <w:szCs w:val="18"/>
    </w:rPr>
  </w:style>
  <w:style w:type="character" w:styleId="af">
    <w:name w:val="Hyperlink"/>
    <w:rsid w:val="006334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A6801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AA6801"/>
    <w:pPr>
      <w:adjustRightInd/>
      <w:ind w:left="112"/>
      <w:textAlignment w:val="auto"/>
    </w:pPr>
    <w:rPr>
      <w:rFonts w:ascii="ＭＳ Ｐゴシック" w:hAnsi="ＭＳ Ｐゴシック" w:cs="Times New Roman"/>
      <w:color w:val="auto"/>
      <w:lang w:eastAsia="en-US"/>
    </w:rPr>
  </w:style>
  <w:style w:type="character" w:customStyle="1" w:styleId="af1">
    <w:name w:val="本文 (文字)"/>
    <w:link w:val="af0"/>
    <w:uiPriority w:val="1"/>
    <w:rsid w:val="00AA6801"/>
    <w:rPr>
      <w:rFonts w:ascii="ＭＳ Ｐゴシック" w:eastAsia="ＭＳ Ｐゴシック" w:hAnsi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6801"/>
    <w:pPr>
      <w:adjustRightInd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272CD1"/>
    <w:rPr>
      <w:rFonts w:ascii="Century" w:eastAsia="ＭＳ Ｐゴシック" w:hAnsi="Century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EDD8-201D-4D46-8765-2F4CCFDC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千葉大学環境リモートセンシング研究センター</vt:lpstr>
      <vt:lpstr>千葉大学環境リモートセンシング研究センター</vt:lpstr>
    </vt:vector>
  </TitlesOfParts>
  <Company>CEReS</Company>
  <LinksUpToDate>false</LinksUpToDate>
  <CharactersWithSpaces>1425</CharactersWithSpaces>
  <SharedDoc>false</SharedDoc>
  <HLinks>
    <vt:vector size="12" baseType="variant">
      <vt:variant>
        <vt:i4>4128774</vt:i4>
      </vt:variant>
      <vt:variant>
        <vt:i4>3</vt:i4>
      </vt:variant>
      <vt:variant>
        <vt:i4>0</vt:i4>
      </vt:variant>
      <vt:variant>
        <vt:i4>5</vt:i4>
      </vt:variant>
      <vt:variant>
        <vt:lpwstr>mailto:kyoudo@ceres.cr.chiba-u.ac.jp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http://www.cr.chiba-u.jp/~database-jp/wiki/wiki.cgi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千葉大学環境リモートセンシング研究センター</dc:title>
  <dc:subject/>
  <dc:creator>Ryutaro Tateishi</dc:creator>
  <cp:keywords/>
  <dc:description/>
  <cp:lastModifiedBy>松本 恵理子</cp:lastModifiedBy>
  <cp:revision>6</cp:revision>
  <cp:lastPrinted>2023-01-30T05:50:00Z</cp:lastPrinted>
  <dcterms:created xsi:type="dcterms:W3CDTF">2023-01-30T05:49:00Z</dcterms:created>
  <dcterms:modified xsi:type="dcterms:W3CDTF">2025-01-17T01:09:00Z</dcterms:modified>
</cp:coreProperties>
</file>